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Full Name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highlight w:val="yellow"/>
          <w:rtl w:val="0"/>
        </w:rPr>
        <w:t xml:space="preserve">Address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highlight w:val="yellow"/>
          <w:rtl w:val="0"/>
        </w:rPr>
        <w:t xml:space="preserve">Phone | Email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rPr/>
      </w:pPr>
      <w:r w:rsidDel="00000000" w:rsidR="00000000" w:rsidRPr="00000000">
        <w:rPr>
          <w:rtl w:val="0"/>
        </w:rPr>
        <w:t xml:space="preserve">Objective: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Detail-oriented and qualified accountant seeking to leverage my financial expertise and analytical skills to support company growth and compliance.</w:t>
      </w:r>
    </w:p>
    <w:p w:rsidR="00000000" w:rsidDel="00000000" w:rsidP="00000000" w:rsidRDefault="00000000" w:rsidRPr="00000000" w14:paraId="00000006">
      <w:pPr>
        <w:pStyle w:val="Heading2"/>
        <w:rPr/>
      </w:pPr>
      <w:r w:rsidDel="00000000" w:rsidR="00000000" w:rsidRPr="00000000">
        <w:rPr>
          <w:rtl w:val="0"/>
        </w:rPr>
        <w:t xml:space="preserve">Education: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rtl w:val="0"/>
        </w:rPr>
        <w:t xml:space="preserve">- </w:t>
      </w:r>
      <w:r w:rsidDel="00000000" w:rsidR="00000000" w:rsidRPr="00000000">
        <w:rPr>
          <w:highlight w:val="yellow"/>
          <w:rtl w:val="0"/>
        </w:rPr>
        <w:t xml:space="preserve">Bachelor’s Degree in Accounting – [University Name] – [Year]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rtl w:val="0"/>
        </w:rPr>
        <w:t xml:space="preserve">- </w:t>
      </w:r>
      <w:r w:rsidDel="00000000" w:rsidR="00000000" w:rsidRPr="00000000">
        <w:rPr>
          <w:highlight w:val="yellow"/>
          <w:rtl w:val="0"/>
        </w:rPr>
        <w:t xml:space="preserve">Professional Qualification (CA Sri Lanka/ACCA/CIMA) – [Institute Name] – [Year]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rPr/>
      </w:pPr>
      <w:r w:rsidDel="00000000" w:rsidR="00000000" w:rsidRPr="00000000">
        <w:rPr>
          <w:rtl w:val="0"/>
        </w:rPr>
        <w:t xml:space="preserve">Work Experience:</w:t>
      </w:r>
    </w:p>
    <w:p w:rsidR="00000000" w:rsidDel="00000000" w:rsidP="00000000" w:rsidRDefault="00000000" w:rsidRPr="00000000" w14:paraId="0000000A">
      <w:pPr>
        <w:rPr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Accountant – [Company Name] | [Start Date] – Present</w:t>
        <w:br w:type="textWrapping"/>
      </w:r>
      <w:r w:rsidDel="00000000" w:rsidR="00000000" w:rsidRPr="00000000">
        <w:rPr>
          <w:highlight w:val="yellow"/>
          <w:rtl w:val="0"/>
        </w:rPr>
        <w:t xml:space="preserve">- Prepared financial statements and monthly reports</w:t>
        <w:br w:type="textWrapping"/>
        <w:t xml:space="preserve">- Managed accounts payable/receivable</w:t>
        <w:br w:type="textWrapping"/>
        <w:t xml:space="preserve">- Ensured compliance with tax regulations</w:t>
      </w:r>
    </w:p>
    <w:p w:rsidR="00000000" w:rsidDel="00000000" w:rsidP="00000000" w:rsidRDefault="00000000" w:rsidRPr="00000000" w14:paraId="0000000B">
      <w:pPr>
        <w:pStyle w:val="Heading2"/>
        <w:rPr/>
      </w:pPr>
      <w:r w:rsidDel="00000000" w:rsidR="00000000" w:rsidRPr="00000000">
        <w:rPr>
          <w:rtl w:val="0"/>
        </w:rPr>
        <w:t xml:space="preserve">Skills: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 Accounting software proficiency (QuickBooks, Tally, SAP)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 MS Excel advanced skills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- Budgeting and forecasting</w:t>
      </w:r>
    </w:p>
    <w:p w:rsidR="00000000" w:rsidDel="00000000" w:rsidP="00000000" w:rsidRDefault="00000000" w:rsidRPr="00000000" w14:paraId="0000000F">
      <w:pPr>
        <w:pStyle w:val="Heading2"/>
        <w:rPr/>
      </w:pPr>
      <w:r w:rsidDel="00000000" w:rsidR="00000000" w:rsidRPr="00000000">
        <w:rPr>
          <w:rtl w:val="0"/>
        </w:rPr>
        <w:t xml:space="preserve">Languages: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- Sinhala (Fluent), English (Fluent), Tamil (Basic)</w:t>
      </w:r>
    </w:p>
    <w:p w:rsidR="00000000" w:rsidDel="00000000" w:rsidP="00000000" w:rsidRDefault="00000000" w:rsidRPr="00000000" w14:paraId="00000011">
      <w:pPr>
        <w:pStyle w:val="Heading2"/>
        <w:rPr/>
      </w:pPr>
      <w:r w:rsidDel="00000000" w:rsidR="00000000" w:rsidRPr="00000000">
        <w:rPr>
          <w:rtl w:val="0"/>
        </w:rPr>
        <w:t xml:space="preserve">References: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Available upon request.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